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October 14, 2025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both"/>
        <w:rPr>
          <w:b w:val="false"/>
          <w:b w:val="false"/>
          <w:bCs w:val="false"/>
        </w:rPr>
      </w:pPr>
      <w:r>
        <w:rPr>
          <w:b w:val="false"/>
          <w:bCs w:val="false"/>
          <w:sz w:val="30"/>
          <w:szCs w:val="30"/>
        </w:rPr>
        <w:t>Discussion and action may be taken on any agenda items listed.</w:t>
      </w:r>
    </w:p>
    <w:p>
      <w:pPr>
        <w:pStyle w:val="NoSpacing"/>
        <w:jc w:val="left"/>
        <w:rPr>
          <w:sz w:val="30"/>
          <w:szCs w:val="30"/>
        </w:rPr>
      </w:pPr>
      <w:r>
        <w:rPr>
          <w:b w:val="false"/>
          <w:bCs w:val="false"/>
          <w:sz w:val="30"/>
          <w:szCs w:val="30"/>
        </w:rPr>
        <w:t xml:space="preserve"> </w:t>
      </w:r>
      <w:r>
        <w:rPr>
          <w:b w:val="false"/>
          <w:bCs w:val="false"/>
          <w:sz w:val="30"/>
          <w:szCs w:val="30"/>
        </w:rPr>
        <w:t>Agenda:</w:t>
      </w:r>
    </w:p>
    <w:p>
      <w:pPr>
        <w:pStyle w:val="NoSpacing"/>
        <w:jc w:val="left"/>
        <w:rPr>
          <w:sz w:val="32"/>
          <w:szCs w:val="32"/>
        </w:rPr>
      </w:pPr>
      <w:r>
        <w:rPr>
          <w:b w:val="false"/>
          <w:bCs w:val="false"/>
          <w:sz w:val="30"/>
          <w:szCs w:val="30"/>
        </w:rPr>
        <w:tab/>
        <w:t xml:space="preserve">1.  Call meeting to order  </w:t>
      </w:r>
    </w:p>
    <w:p>
      <w:pPr>
        <w:pStyle w:val="NoSpacing"/>
        <w:jc w:val="left"/>
        <w:rPr>
          <w:sz w:val="36"/>
          <w:szCs w:val="36"/>
        </w:rPr>
      </w:pPr>
      <w:r>
        <w:rPr>
          <w:b w:val="false"/>
          <w:bCs w:val="false"/>
          <w:sz w:val="30"/>
          <w:szCs w:val="30"/>
        </w:rPr>
        <w:tab/>
        <w:t>2.  Approve previous Board Meetings Minutes</w:t>
      </w:r>
    </w:p>
    <w:p>
      <w:pPr>
        <w:pStyle w:val="NoSpacing"/>
        <w:jc w:val="left"/>
        <w:rPr>
          <w:sz w:val="30"/>
          <w:szCs w:val="30"/>
        </w:rPr>
      </w:pPr>
      <w:r>
        <w:rPr>
          <w:b w:val="false"/>
          <w:bCs w:val="false"/>
          <w:sz w:val="30"/>
          <w:szCs w:val="30"/>
        </w:rPr>
        <w:tab/>
        <w:t>3.  Peoples comments</w:t>
      </w:r>
    </w:p>
    <w:p>
      <w:pPr>
        <w:pStyle w:val="NoSpacing"/>
        <w:rPr/>
      </w:pPr>
      <w:r>
        <w:rPr>
          <w:b w:val="false"/>
          <w:bCs w:val="false"/>
          <w:sz w:val="30"/>
          <w:szCs w:val="30"/>
        </w:rPr>
        <w:t xml:space="preserve">           </w:t>
      </w:r>
      <w:r>
        <w:rPr>
          <w:b w:val="false"/>
          <w:bCs w:val="false"/>
          <w:sz w:val="30"/>
          <w:szCs w:val="30"/>
        </w:rPr>
        <w:t>4.  Catlin Ave Bridge</w:t>
      </w:r>
    </w:p>
    <w:p>
      <w:pPr>
        <w:pStyle w:val="NoSpacing"/>
        <w:jc w:val="left"/>
        <w:rPr/>
      </w:pPr>
      <w:r>
        <w:rPr>
          <w:b w:val="false"/>
          <w:bCs w:val="false"/>
          <w:sz w:val="30"/>
          <w:szCs w:val="30"/>
        </w:rPr>
        <w:t xml:space="preserve">           </w:t>
      </w:r>
      <w:r>
        <w:rPr>
          <w:b w:val="false"/>
          <w:bCs w:val="false"/>
          <w:sz w:val="30"/>
          <w:szCs w:val="30"/>
        </w:rPr>
        <w:t>5.  Fremont Rd Bridge</w:t>
      </w:r>
    </w:p>
    <w:p>
      <w:pPr>
        <w:pStyle w:val="NoSpacing"/>
        <w:jc w:val="left"/>
        <w:rPr/>
      </w:pPr>
      <w:r>
        <w:rPr>
          <w:b w:val="false"/>
          <w:bCs w:val="false"/>
          <w:sz w:val="30"/>
          <w:szCs w:val="30"/>
        </w:rPr>
        <w:tab/>
        <w:t>6.  Patrolman’s Compensation</w:t>
        <w:tab/>
      </w:r>
    </w:p>
    <w:p>
      <w:pPr>
        <w:pStyle w:val="NoSpacing"/>
        <w:rPr/>
      </w:pPr>
      <w:r>
        <w:rPr>
          <w:b w:val="false"/>
          <w:bCs w:val="false"/>
          <w:sz w:val="30"/>
          <w:szCs w:val="30"/>
        </w:rPr>
        <w:tab/>
        <w:t>7.  Abandon Division Ave North of Granton Rd- 264’</w:t>
      </w:r>
    </w:p>
    <w:p>
      <w:pPr>
        <w:pStyle w:val="NoSpacing"/>
        <w:rPr/>
      </w:pPr>
      <w:r>
        <w:rPr>
          <w:b w:val="false"/>
          <w:bCs w:val="false"/>
          <w:sz w:val="30"/>
          <w:szCs w:val="30"/>
        </w:rPr>
        <w:t xml:space="preserve">           </w:t>
      </w:r>
      <w:r>
        <w:rPr>
          <w:b w:val="false"/>
          <w:bCs w:val="false"/>
          <w:sz w:val="30"/>
          <w:szCs w:val="30"/>
        </w:rPr>
        <w:t xml:space="preserve">8.  Road Bans          </w:t>
      </w:r>
    </w:p>
    <w:p>
      <w:pPr>
        <w:pStyle w:val="NoSpacing"/>
        <w:jc w:val="left"/>
        <w:rPr/>
      </w:pPr>
      <w:r>
        <w:rPr>
          <w:b w:val="false"/>
          <w:bCs w:val="false"/>
          <w:sz w:val="30"/>
          <w:szCs w:val="30"/>
        </w:rPr>
        <w:t xml:space="preserve">           </w:t>
      </w:r>
      <w:r>
        <w:rPr>
          <w:b w:val="false"/>
          <w:bCs w:val="false"/>
          <w:sz w:val="30"/>
          <w:szCs w:val="30"/>
        </w:rPr>
        <w:t>9.  Website</w:t>
      </w:r>
    </w:p>
    <w:p>
      <w:pPr>
        <w:pStyle w:val="NoSpacing"/>
        <w:jc w:val="left"/>
        <w:rPr/>
      </w:pPr>
      <w:r>
        <w:rPr>
          <w:b w:val="false"/>
          <w:bCs w:val="false"/>
          <w:sz w:val="30"/>
          <w:szCs w:val="30"/>
        </w:rPr>
        <w:t xml:space="preserve">         </w:t>
      </w:r>
      <w:r>
        <w:rPr>
          <w:b w:val="false"/>
          <w:bCs w:val="false"/>
          <w:sz w:val="30"/>
          <w:szCs w:val="30"/>
        </w:rPr>
        <w:t>10.  Road updates:</w:t>
      </w:r>
    </w:p>
    <w:p>
      <w:pPr>
        <w:pStyle w:val="NoSpacing"/>
        <w:jc w:val="left"/>
        <w:rPr/>
      </w:pPr>
      <w:r>
        <w:rPr>
          <w:b w:val="false"/>
          <w:bCs w:val="false"/>
          <w:sz w:val="30"/>
          <w:szCs w:val="30"/>
        </w:rPr>
        <w:t xml:space="preserve">         </w:t>
      </w:r>
      <w:r>
        <w:rPr>
          <w:b w:val="false"/>
          <w:bCs w:val="false"/>
          <w:sz w:val="30"/>
          <w:szCs w:val="30"/>
        </w:rPr>
        <w:t>11.  Patrolman’s Report</w:t>
      </w:r>
    </w:p>
    <w:p>
      <w:pPr>
        <w:pStyle w:val="NoSpacing"/>
        <w:jc w:val="left"/>
        <w:rPr/>
      </w:pPr>
      <w:r>
        <w:rPr>
          <w:b w:val="false"/>
          <w:bCs w:val="false"/>
          <w:sz w:val="30"/>
          <w:szCs w:val="30"/>
        </w:rPr>
        <w:t xml:space="preserve">         </w:t>
      </w:r>
      <w:r>
        <w:rPr>
          <w:b w:val="false"/>
          <w:bCs w:val="false"/>
          <w:sz w:val="30"/>
          <w:szCs w:val="30"/>
        </w:rPr>
        <w:t>12.  Work on Preliminary Budget for 2026</w:t>
      </w:r>
    </w:p>
    <w:p>
      <w:pPr>
        <w:pStyle w:val="NoSpacing"/>
        <w:jc w:val="left"/>
        <w:rPr/>
      </w:pPr>
      <w:r>
        <w:rPr>
          <w:b w:val="false"/>
          <w:bCs w:val="false"/>
          <w:sz w:val="30"/>
          <w:szCs w:val="30"/>
        </w:rPr>
        <w:t xml:space="preserve">         </w:t>
      </w:r>
      <w:r>
        <w:rPr>
          <w:b w:val="false"/>
          <w:bCs w:val="false"/>
          <w:sz w:val="30"/>
          <w:szCs w:val="30"/>
        </w:rPr>
        <w:t>13.  Set Budget Hearing Date and Levy Adoption Date</w:t>
      </w:r>
    </w:p>
    <w:p>
      <w:pPr>
        <w:pStyle w:val="NoSpacing"/>
        <w:jc w:val="left"/>
        <w:rPr/>
      </w:pPr>
      <w:r>
        <w:rPr>
          <w:b w:val="false"/>
          <w:bCs w:val="false"/>
          <w:sz w:val="30"/>
          <w:szCs w:val="30"/>
        </w:rPr>
        <w:t xml:space="preserve">         </w:t>
      </w:r>
      <w:r>
        <w:rPr>
          <w:b w:val="false"/>
          <w:bCs w:val="false"/>
          <w:sz w:val="30"/>
          <w:szCs w:val="30"/>
        </w:rPr>
        <w:t>1</w:t>
      </w:r>
      <w:r>
        <w:rPr>
          <w:b w:val="false"/>
          <w:bCs w:val="false"/>
          <w:sz w:val="30"/>
          <w:szCs w:val="30"/>
        </w:rPr>
        <w:t>4</w:t>
      </w:r>
      <w:r>
        <w:rPr>
          <w:b w:val="false"/>
          <w:bCs w:val="false"/>
          <w:sz w:val="30"/>
          <w:szCs w:val="30"/>
        </w:rPr>
        <w:t>.  Chairman's report</w:t>
      </w:r>
    </w:p>
    <w:p>
      <w:pPr>
        <w:pStyle w:val="NoSpacing"/>
        <w:jc w:val="left"/>
        <w:rPr/>
      </w:pPr>
      <w:r>
        <w:rPr>
          <w:b w:val="false"/>
          <w:bCs w:val="false"/>
          <w:sz w:val="30"/>
          <w:szCs w:val="30"/>
        </w:rPr>
        <w:t xml:space="preserve">         </w:t>
      </w:r>
      <w:r>
        <w:rPr>
          <w:b w:val="false"/>
          <w:bCs w:val="false"/>
          <w:sz w:val="30"/>
          <w:szCs w:val="30"/>
        </w:rPr>
        <w:t>1</w:t>
      </w:r>
      <w:r>
        <w:rPr>
          <w:b w:val="false"/>
          <w:bCs w:val="false"/>
          <w:sz w:val="30"/>
          <w:szCs w:val="30"/>
        </w:rPr>
        <w:t>5</w:t>
      </w:r>
      <w:r>
        <w:rPr>
          <w:b w:val="false"/>
          <w:bCs w:val="false"/>
          <w:sz w:val="30"/>
          <w:szCs w:val="30"/>
        </w:rPr>
        <w:t>.  Treasurer Report</w:t>
      </w:r>
    </w:p>
    <w:p>
      <w:pPr>
        <w:pStyle w:val="NoSpacing"/>
        <w:jc w:val="left"/>
        <w:rPr/>
      </w:pPr>
      <w:r>
        <w:rPr>
          <w:b w:val="false"/>
          <w:bCs w:val="false"/>
          <w:sz w:val="30"/>
          <w:szCs w:val="30"/>
        </w:rPr>
        <w:t xml:space="preserve">         </w:t>
      </w:r>
      <w:r>
        <w:rPr>
          <w:b w:val="false"/>
          <w:bCs w:val="false"/>
          <w:sz w:val="30"/>
          <w:szCs w:val="30"/>
        </w:rPr>
        <w:t>1</w:t>
      </w:r>
      <w:r>
        <w:rPr>
          <w:b w:val="false"/>
          <w:bCs w:val="false"/>
          <w:sz w:val="30"/>
          <w:szCs w:val="30"/>
        </w:rPr>
        <w:t>6</w:t>
      </w:r>
      <w:r>
        <w:rPr>
          <w:b w:val="false"/>
          <w:bCs w:val="false"/>
          <w:sz w:val="30"/>
          <w:szCs w:val="30"/>
        </w:rPr>
        <w:t xml:space="preserve">.  Clerk Reports       </w:t>
      </w:r>
    </w:p>
    <w:p>
      <w:pPr>
        <w:pStyle w:val="NoSpacing"/>
        <w:jc w:val="left"/>
        <w:rPr/>
      </w:pPr>
      <w:r>
        <w:rPr>
          <w:b w:val="false"/>
          <w:bCs w:val="false"/>
          <w:sz w:val="30"/>
          <w:szCs w:val="30"/>
        </w:rPr>
        <w:t xml:space="preserve">         </w:t>
      </w:r>
      <w:r>
        <w:rPr>
          <w:b w:val="false"/>
          <w:bCs w:val="false"/>
          <w:sz w:val="30"/>
          <w:szCs w:val="30"/>
        </w:rPr>
        <w:t>1</w:t>
      </w:r>
      <w:r>
        <w:rPr>
          <w:b w:val="false"/>
          <w:bCs w:val="false"/>
          <w:sz w:val="30"/>
          <w:szCs w:val="30"/>
        </w:rPr>
        <w:t>7</w:t>
      </w:r>
      <w:r>
        <w:rPr>
          <w:b w:val="false"/>
          <w:bCs w:val="false"/>
          <w:sz w:val="30"/>
          <w:szCs w:val="30"/>
        </w:rPr>
        <w:t xml:space="preserve">.  Approve bills </w:t>
      </w:r>
    </w:p>
    <w:p>
      <w:pPr>
        <w:pStyle w:val="NoSpacing"/>
        <w:jc w:val="left"/>
        <w:rPr/>
      </w:pPr>
      <w:r>
        <w:rPr>
          <w:b w:val="false"/>
          <w:bCs w:val="false"/>
          <w:sz w:val="30"/>
          <w:szCs w:val="30"/>
        </w:rPr>
        <w:t xml:space="preserve">         </w:t>
      </w:r>
      <w:bookmarkStart w:id="0" w:name="__DdeLink__65_2367362488"/>
      <w:bookmarkEnd w:id="0"/>
      <w:r>
        <w:rPr>
          <w:b w:val="false"/>
          <w:bCs w:val="false"/>
          <w:sz w:val="30"/>
          <w:szCs w:val="30"/>
        </w:rPr>
        <w:t>1</w:t>
      </w:r>
      <w:r>
        <w:rPr>
          <w:b w:val="false"/>
          <w:bCs w:val="false"/>
          <w:sz w:val="30"/>
          <w:szCs w:val="30"/>
        </w:rPr>
        <w:t>8</w:t>
      </w:r>
      <w:r>
        <w:rPr>
          <w:b w:val="false"/>
          <w:bCs w:val="false"/>
          <w:sz w:val="30"/>
          <w:szCs w:val="30"/>
        </w:rPr>
        <w:t>.  Convene in Executive Session if deemed necessary</w:t>
      </w:r>
    </w:p>
    <w:p>
      <w:pPr>
        <w:pStyle w:val="NoSpacing"/>
        <w:jc w:val="left"/>
        <w:rPr/>
      </w:pP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1</w:t>
      </w:r>
      <w:r>
        <w:rPr>
          <w:b w:val="false"/>
          <w:bCs w:val="false"/>
          <w:sz w:val="32"/>
          <w:szCs w:val="32"/>
        </w:rPr>
        <w:t>9</w:t>
      </w:r>
      <w:r>
        <w:rPr>
          <w:b w:val="false"/>
          <w:bCs w:val="false"/>
          <w:sz w:val="36"/>
          <w:szCs w:val="36"/>
        </w:rPr>
        <w:t>. Return to open session</w:t>
      </w:r>
    </w:p>
    <w:p>
      <w:pPr>
        <w:pStyle w:val="NoSpacing"/>
        <w:jc w:val="left"/>
        <w:rPr/>
      </w:pPr>
      <w:r>
        <w:rPr>
          <w:b w:val="false"/>
          <w:bCs w:val="false"/>
          <w:sz w:val="36"/>
          <w:szCs w:val="36"/>
        </w:rPr>
        <w:t>20</w:t>
      </w:r>
      <w:r>
        <w:rPr>
          <w:b w:val="false"/>
          <w:bCs w:val="false"/>
          <w:sz w:val="36"/>
          <w:szCs w:val="36"/>
        </w:rPr>
        <w:t>. Set next Board meeting date</w:t>
      </w:r>
    </w:p>
    <w:p>
      <w:pPr>
        <w:pStyle w:val="NoSpacing"/>
        <w:jc w:val="left"/>
        <w:rPr/>
      </w:pPr>
      <w:r>
        <w:rPr>
          <w:b w:val="false"/>
          <w:bCs w:val="false"/>
          <w:sz w:val="36"/>
          <w:szCs w:val="36"/>
        </w:rPr>
        <w:t xml:space="preserve">ADJOURN </w:t>
      </w:r>
    </w:p>
    <w:p>
      <w:pPr>
        <w:pStyle w:val="NoSpacing"/>
        <w:jc w:val="left"/>
        <w:rPr>
          <w:b w:val="false"/>
          <w:b w:val="false"/>
          <w:bCs w:val="false"/>
        </w:rPr>
      </w:pPr>
      <w:r>
        <w:rPr>
          <w:b w:val="false"/>
          <w:bCs w:val="false"/>
        </w:rPr>
      </w:r>
    </w:p>
    <w:p>
      <w:pPr>
        <w:pStyle w:val="NoSpacing"/>
        <w:jc w:val="left"/>
        <w:rPr>
          <w:b w:val="false"/>
          <w:b w:val="false"/>
          <w:bCs w:val="false"/>
          <w:sz w:val="24"/>
          <w:szCs w:val="24"/>
        </w:rPr>
      </w:pPr>
      <w:r>
        <w:rPr>
          <w:b w:val="false"/>
          <w:bCs w:val="false"/>
          <w:sz w:val="24"/>
          <w:szCs w:val="24"/>
        </w:rPr>
        <w:t xml:space="preserve">People needing special accommodations to attend or participate in this meeting may call the Clerk at </w:t>
      </w:r>
    </w:p>
    <w:p>
      <w:pPr>
        <w:pStyle w:val="NoSpacing"/>
        <w:jc w:val="left"/>
        <w:rPr>
          <w:b w:val="false"/>
          <w:b w:val="false"/>
          <w:bCs w:val="false"/>
          <w:sz w:val="24"/>
          <w:szCs w:val="24"/>
        </w:rPr>
      </w:pPr>
      <w:r>
        <w:rPr>
          <w:b w:val="false"/>
          <w:bCs w:val="false"/>
          <w:sz w:val="24"/>
          <w:szCs w:val="24"/>
        </w:rPr>
        <w:t>715-238-7343 five business days prior to meeting. Posted in compliance with WI Open Meeings Law.</w:t>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u w:val="single"/>
        </w:rPr>
        <w:t>9</w:t>
      </w:r>
      <w:r>
        <w:rPr>
          <w:sz w:val="32"/>
          <w:szCs w:val="32"/>
          <w:u w:val="single"/>
        </w:rPr>
        <w:t xml:space="preserve">  </w:t>
      </w:r>
      <w:r>
        <w:rPr>
          <w:sz w:val="32"/>
          <w:szCs w:val="32"/>
        </w:rPr>
        <w:t xml:space="preserve">day of </w:t>
      </w:r>
      <w:r>
        <w:rPr>
          <w:sz w:val="32"/>
          <w:szCs w:val="32"/>
          <w:u w:val="single"/>
        </w:rPr>
        <w:t xml:space="preserve">   Oct  </w:t>
      </w:r>
      <w:r>
        <w:rPr>
          <w:sz w:val="32"/>
          <w:szCs w:val="32"/>
        </w:rPr>
        <w:t>, 2025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5255</TotalTime>
  <Application>Ultra_Office/6.2.3.2$Windows_x86 LibreOffice_project/</Application>
  <Pages>1</Pages>
  <Words>285</Words>
  <Characters>1518</Characters>
  <CharactersWithSpaces>1954</CharactersWithSpaces>
  <Paragraphs>32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2025-10-08T10:27:46Z</cp:lastPrinted>
  <dcterms:modified xsi:type="dcterms:W3CDTF">2025-10-08T10:27:01Z</dcterms:modified>
  <cp:revision>214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