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Town of Lynn</w:t>
      </w:r>
    </w:p>
    <w:p>
      <w:pPr>
        <w:pStyle w:val="Normal"/>
        <w:jc w:val="center"/>
        <w:rPr/>
      </w:pPr>
      <w:r>
        <w:rPr/>
        <w:t>Meeting Minutes 2/10/26</w:t>
      </w:r>
    </w:p>
    <w:p>
      <w:pPr>
        <w:pStyle w:val="Normal"/>
        <w:jc w:val="center"/>
        <w:rPr/>
      </w:pPr>
      <w:r>
        <w:rPr/>
      </w:r>
    </w:p>
    <w:p>
      <w:pPr>
        <w:pStyle w:val="Normal"/>
        <w:jc w:val="left"/>
        <w:rPr/>
      </w:pPr>
      <w:r>
        <w:rPr/>
        <w:t>The February meeting of the Town of Lynn was called to order by Chairman Kayhart at 5:30 pm. Members present included Chairman Kayhart, Supervisor Wolf, Supervisor Hasz, Treasurer Jordon Kayhart, clerk Theresa Fischer, patrolman Bill Happe and the following electors: Doug Eichten, Vicki Roberts, Ray Roberts, Nancy Popp, Kevin Popp, Mike Ford, Tom Regner, Kevin Brock, Donna Golueke, Daniel Golueke, Teresa Frick, Dan Frick, Gene Roehl, Ron Riedel and Tony Wolf.</w:t>
      </w:r>
    </w:p>
    <w:p>
      <w:pPr>
        <w:pStyle w:val="Normal"/>
        <w:jc w:val="left"/>
        <w:rPr/>
      </w:pPr>
      <w:r>
        <w:rPr/>
      </w:r>
    </w:p>
    <w:p>
      <w:pPr>
        <w:pStyle w:val="Normal"/>
        <w:jc w:val="left"/>
        <w:rPr/>
      </w:pPr>
      <w:r>
        <w:rPr>
          <w:b/>
          <w:bCs/>
        </w:rPr>
        <w:t xml:space="preserve">Nancy Popp </w:t>
      </w:r>
      <w:r>
        <w:rPr/>
        <w:t>was present to discuss the Granton School referendum which will be on the ballot at the April 7</w:t>
      </w:r>
      <w:r>
        <w:rPr>
          <w:vertAlign w:val="superscript"/>
        </w:rPr>
        <w:t>th</w:t>
      </w:r>
      <w:r>
        <w:rPr/>
        <w:t>, 2026 election. She stated the current financial predictions for the Granton School show a deficit of nearly $1 million, which is projected to grow to more than $4.48 million through 2030-31.</w:t>
      </w:r>
    </w:p>
    <w:p>
      <w:pPr>
        <w:pStyle w:val="Normal"/>
        <w:jc w:val="left"/>
        <w:rPr/>
      </w:pPr>
      <w:r>
        <w:rPr/>
        <w:t>She stated this deficit is due to losing $300,000 on state aid and they have a good number of special needs students. There are currently 245 students enrolled in the Granton school.</w:t>
      </w:r>
    </w:p>
    <w:p>
      <w:pPr>
        <w:pStyle w:val="Normal"/>
        <w:jc w:val="left"/>
        <w:rPr/>
      </w:pPr>
      <w:r>
        <w:rPr/>
        <w:t>The referendum is asking for $1.25 million per year for the next 5 years. The current mil rate is $4.44 per $1000 of fair market value. This referendum would increase the mill rate to 10.05 for the 2026-27 school year. This would equate to an increase of $561.00 per $100,000 of fair market value the first year.</w:t>
      </w:r>
    </w:p>
    <w:p>
      <w:pPr>
        <w:pStyle w:val="Normal"/>
        <w:jc w:val="left"/>
        <w:rPr/>
      </w:pPr>
      <w:r>
        <w:rPr/>
        <w:t>Questions and concerns were heard from electors. Opinions on the feasibility of the pool, the number of staff/administration, the small number of students and cost vs benefit. Alternative options were also discussed. Options included sharing resources and partnering with other local schools. The School District of Granton will send out a letter to all residents in the district informing them of the details of this referendum.</w:t>
      </w:r>
    </w:p>
    <w:p>
      <w:pPr>
        <w:pStyle w:val="Normal"/>
        <w:jc w:val="left"/>
        <w:rPr/>
      </w:pPr>
      <w:r>
        <w:rPr>
          <w:b/>
          <w:bCs/>
        </w:rPr>
        <w:t>Peoples Comments:</w:t>
      </w:r>
      <w:r>
        <w:rPr/>
        <w:t xml:space="preserve"> None were heard.</w:t>
      </w:r>
    </w:p>
    <w:p>
      <w:pPr>
        <w:pStyle w:val="Normal"/>
        <w:jc w:val="left"/>
        <w:rPr/>
      </w:pPr>
      <w:r>
        <w:rPr/>
        <w:t>Chairman Kayhart will contact Xcel about the burnt out yard light.</w:t>
      </w:r>
    </w:p>
    <w:p>
      <w:pPr>
        <w:pStyle w:val="Normal"/>
        <w:jc w:val="left"/>
        <w:rPr/>
      </w:pPr>
      <w:r>
        <w:rPr/>
        <w:t>It was mentioned the bridges between Badger and W are in bad shape.</w:t>
      </w:r>
    </w:p>
    <w:p>
      <w:pPr>
        <w:pStyle w:val="Normal"/>
        <w:jc w:val="left"/>
        <w:rPr/>
      </w:pPr>
      <w:r>
        <w:rPr/>
        <w:t>The clerk was requested to bring the culvert inventory to the next meeting.</w:t>
      </w:r>
    </w:p>
    <w:p>
      <w:pPr>
        <w:pStyle w:val="Normal"/>
        <w:jc w:val="left"/>
        <w:rPr/>
      </w:pPr>
      <w:r>
        <w:rPr/>
        <w:t>Chairman Kayhart will check into the netting on Catlin.</w:t>
      </w:r>
    </w:p>
    <w:p>
      <w:pPr>
        <w:pStyle w:val="Normal"/>
        <w:jc w:val="left"/>
        <w:rPr/>
      </w:pPr>
      <w:r>
        <w:rPr/>
        <w:t>Ditch cleaning needs to be done on Badger to assist in widening the road.</w:t>
      </w:r>
    </w:p>
    <w:p>
      <w:pPr>
        <w:pStyle w:val="Normal"/>
        <w:jc w:val="left"/>
        <w:rPr/>
      </w:pPr>
      <w:r>
        <w:rPr/>
        <w:t>Chairman Kayhart reported that Amish community members are asking about road bans. It was decided to put bans on to be fair to all.</w:t>
      </w:r>
    </w:p>
    <w:p>
      <w:pPr>
        <w:pStyle w:val="Normal"/>
        <w:jc w:val="left"/>
        <w:rPr/>
      </w:pPr>
      <w:r>
        <w:rPr/>
        <w:t xml:space="preserve">There is a tenth of a mile on Badger that is damaged by a </w:t>
      </w:r>
      <w:r>
        <w:rPr/>
        <w:t>logging company</w:t>
      </w:r>
      <w:r>
        <w:rPr/>
        <w:t>. The divots will reduce the life of the road. A meeting will be set up with the Board and resident to discuss possible solutions.</w:t>
      </w:r>
    </w:p>
    <w:p>
      <w:pPr>
        <w:pStyle w:val="Normal"/>
        <w:jc w:val="left"/>
        <w:rPr/>
      </w:pPr>
      <w:r>
        <w:rPr/>
        <w:t>A resolution needs to be put in place for the town owned easements in ditches for logging and utilities.</w:t>
      </w:r>
    </w:p>
    <w:p>
      <w:pPr>
        <w:pStyle w:val="Normal"/>
        <w:jc w:val="left"/>
        <w:rPr/>
      </w:pPr>
      <w:r>
        <w:rPr>
          <w:b/>
          <w:bCs/>
        </w:rPr>
        <w:t>Treasurer’s Report:</w:t>
      </w:r>
      <w:r>
        <w:rPr/>
        <w:t xml:space="preserve"> Checking account has a balance of $865,994.74 and Money Market has $50,838.79. Dog collections were $297.00. $278.50 needs to be sent to the County. Our portion is $18.50. There is 1 over payment to Melvin Borntrager.</w:t>
      </w:r>
    </w:p>
    <w:p>
      <w:pPr>
        <w:pStyle w:val="Normal"/>
        <w:jc w:val="left"/>
        <w:rPr/>
      </w:pPr>
      <w:r>
        <w:rPr>
          <w:b/>
          <w:bCs/>
        </w:rPr>
        <w:t>Clerk’s report:</w:t>
      </w:r>
      <w:r>
        <w:rPr/>
        <w:t xml:space="preserve"> No building permits were issued. Absentee ballots were sent. Poll workers are Jordon Kayhart, Julie Kayhart, Mary Jean Seelen and Jane Wolf for the February 17</w:t>
      </w:r>
      <w:r>
        <w:rPr>
          <w:vertAlign w:val="superscript"/>
        </w:rPr>
        <w:t>th</w:t>
      </w:r>
      <w:r>
        <w:rPr/>
        <w:t xml:space="preserve"> election. Public testing will be held February 14</w:t>
      </w:r>
      <w:r>
        <w:rPr>
          <w:vertAlign w:val="superscript"/>
        </w:rPr>
        <w:t>th</w:t>
      </w:r>
      <w:r>
        <w:rPr/>
        <w:t xml:space="preserve"> at 11:00 am. 2% fire dues application is complete along with the illness and Injury yearly report.</w:t>
      </w:r>
    </w:p>
    <w:p>
      <w:pPr>
        <w:pStyle w:val="Normal"/>
        <w:jc w:val="left"/>
        <w:rPr/>
      </w:pPr>
      <w:r>
        <w:rPr/>
        <w:t>Reviewed and paid all bills.</w:t>
      </w:r>
    </w:p>
    <w:p>
      <w:pPr>
        <w:pStyle w:val="Normal"/>
        <w:jc w:val="left"/>
        <w:rPr/>
      </w:pPr>
      <w:r>
        <w:rPr/>
        <w:t>Next meeting date is March 10</w:t>
      </w:r>
      <w:r>
        <w:rPr>
          <w:vertAlign w:val="superscript"/>
        </w:rPr>
        <w:t>th</w:t>
      </w:r>
      <w:r>
        <w:rPr/>
        <w:t xml:space="preserve"> at 5:30 pm.</w:t>
      </w:r>
    </w:p>
    <w:p>
      <w:pPr>
        <w:pStyle w:val="Normal"/>
        <w:jc w:val="left"/>
        <w:rPr/>
      </w:pPr>
      <w:r>
        <w:rPr/>
        <w:t>Meeting was adjourned at 7:44 pm</w:t>
      </w:r>
    </w:p>
    <w:p>
      <w:pPr>
        <w:pStyle w:val="Normal"/>
        <w:jc w:val="left"/>
        <w:rPr/>
      </w:pPr>
      <w:r>
        <w:rPr/>
      </w:r>
    </w:p>
    <w:p>
      <w:pPr>
        <w:pStyle w:val="Normal"/>
        <w:jc w:val="left"/>
        <w:rPr/>
      </w:pPr>
      <w:r>
        <w:rPr/>
        <w:t>Theresa Fischer, clerk</w:t>
      </w:r>
    </w:p>
    <w:p>
      <w:pPr>
        <w:pStyle w:val="Normal"/>
        <w:jc w:val="left"/>
        <w:rPr/>
      </w:pPr>
      <w:r>
        <w:rPr/>
      </w:r>
    </w:p>
    <w:p>
      <w:pPr>
        <w:pStyle w:val="Normal"/>
        <w:jc w:val="left"/>
        <w:rPr/>
      </w:pPr>
      <w:r>
        <w:rPr/>
        <w:t xml:space="preserve"> </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Ultra_Office/6.2.3.2$Windows_x86 LibreOffice_project/</Application>
  <Pages>1</Pages>
  <Words>545</Words>
  <Characters>2696</Characters>
  <CharactersWithSpaces>3220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2026-03-05T17:42:02Z</dcterms:created>
  <dc:creator/>
  <dc:description/>
  <dc:language>en-US</dc:language>
  <cp:lastModifiedBy/>
  <cp:lastPrinted>2026-03-05T18:46:04Z</cp:lastPrinted>
  <dcterms:modified xsi:type="dcterms:W3CDTF">2026-03-31T15:43:06Z</dcterms:modified>
  <cp:revision>2</cp:revision>
  <dc:subject/>
  <dc:title/>
</cp:coreProperties>
</file>