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Town of Lynn</w:t>
      </w:r>
    </w:p>
    <w:p>
      <w:pPr>
        <w:pStyle w:val="Normal"/>
        <w:jc w:val="center"/>
        <w:rPr>
          <w:b/>
          <w:b/>
          <w:bCs/>
        </w:rPr>
      </w:pPr>
      <w:r>
        <w:rPr>
          <w:b/>
          <w:bCs/>
        </w:rPr>
        <w:t>May 13, 2026</w:t>
      </w:r>
    </w:p>
    <w:p>
      <w:pPr>
        <w:pStyle w:val="Normal"/>
        <w:jc w:val="center"/>
        <w:rPr>
          <w:b/>
          <w:b/>
          <w:bCs/>
        </w:rPr>
      </w:pPr>
      <w:r>
        <w:rPr>
          <w:b/>
          <w:bCs/>
        </w:rPr>
        <w:t>Town Board Meeting Minutes</w:t>
      </w:r>
    </w:p>
    <w:p>
      <w:pPr>
        <w:pStyle w:val="Normal"/>
        <w:jc w:val="center"/>
        <w:rPr>
          <w:b/>
          <w:b/>
          <w:bCs/>
        </w:rPr>
      </w:pPr>
      <w:r>
        <w:rPr>
          <w:b/>
          <w:bCs/>
        </w:rPr>
      </w:r>
    </w:p>
    <w:p>
      <w:pPr>
        <w:pStyle w:val="Normal"/>
        <w:jc w:val="left"/>
        <w:rPr>
          <w:b w:val="false"/>
          <w:b w:val="false"/>
          <w:bCs w:val="false"/>
        </w:rPr>
      </w:pPr>
      <w:r>
        <w:rPr>
          <w:b w:val="false"/>
          <w:bCs w:val="false"/>
        </w:rPr>
        <w:t>he May meeting of the Town of Lynn was called to order at 5:30 pm by Chairman Kayhart. Minutes of the April meeting were reviewed and approved with a motion by Supervisor Wolf and a second by Supervisor Hasz.</w:t>
      </w:r>
    </w:p>
    <w:p>
      <w:pPr>
        <w:pStyle w:val="Normal"/>
        <w:jc w:val="left"/>
        <w:rPr>
          <w:b w:val="false"/>
          <w:b w:val="false"/>
          <w:bCs w:val="false"/>
        </w:rPr>
      </w:pPr>
      <w:r>
        <w:rPr>
          <w:b/>
          <w:bCs/>
        </w:rPr>
        <w:t>Badger LRIP:</w:t>
      </w:r>
      <w:r>
        <w:rPr>
          <w:b w:val="false"/>
          <w:bCs w:val="false"/>
        </w:rPr>
        <w:t xml:space="preserve"> After discussion a motion was made by Supervisor Hasz and a second by Supervisor Wolf to turn the LRIP money back allowing us to apply for a smaller more financially affordable grant in the future.</w:t>
      </w:r>
    </w:p>
    <w:p>
      <w:pPr>
        <w:pStyle w:val="Normal"/>
        <w:jc w:val="left"/>
        <w:rPr>
          <w:b w:val="false"/>
          <w:b w:val="false"/>
          <w:bCs w:val="false"/>
        </w:rPr>
      </w:pPr>
      <w:r>
        <w:rPr>
          <w:b/>
          <w:bCs/>
        </w:rPr>
        <w:t>Granton Road:</w:t>
      </w:r>
      <w:r>
        <w:rPr>
          <w:b w:val="false"/>
          <w:bCs w:val="false"/>
        </w:rPr>
        <w:t xml:space="preserve"> 50,600 was awarded at 50% paid. 4 miles need to be done. Crack filling and chip sealing lasts 7-10 years and costs approximately 40,000 per mile. Chairman Kayhart explained how this may be possible with current budget.</w:t>
      </w:r>
    </w:p>
    <w:p>
      <w:pPr>
        <w:pStyle w:val="Normal"/>
        <w:jc w:val="left"/>
        <w:rPr>
          <w:b w:val="false"/>
          <w:b w:val="false"/>
          <w:bCs w:val="false"/>
        </w:rPr>
      </w:pPr>
      <w:r>
        <w:rPr>
          <w:b/>
          <w:bCs/>
        </w:rPr>
        <w:t xml:space="preserve">Dust control: </w:t>
      </w:r>
      <w:r>
        <w:rPr>
          <w:b w:val="false"/>
          <w:bCs w:val="false"/>
        </w:rPr>
        <w:t>Residents felt it was unfair for the town to pay for those who want it as not all residents want or need it. This was tabled. Dust control will be put on within the next two weeks.</w:t>
      </w:r>
    </w:p>
    <w:p>
      <w:pPr>
        <w:pStyle w:val="Normal"/>
        <w:jc w:val="left"/>
        <w:rPr>
          <w:b w:val="false"/>
          <w:b w:val="false"/>
          <w:bCs w:val="false"/>
        </w:rPr>
      </w:pPr>
      <w:r>
        <w:rPr>
          <w:b w:val="false"/>
          <w:bCs w:val="false"/>
        </w:rPr>
        <w:t>Supervisor Wolf will call on pricing for ditching. Patrolman Happe will get a map of the locations needed.</w:t>
      </w:r>
    </w:p>
    <w:p>
      <w:pPr>
        <w:pStyle w:val="Normal"/>
        <w:jc w:val="left"/>
        <w:rPr>
          <w:b w:val="false"/>
          <w:b w:val="false"/>
          <w:bCs w:val="false"/>
        </w:rPr>
      </w:pPr>
      <w:r>
        <w:rPr>
          <w:b/>
          <w:bCs/>
        </w:rPr>
        <w:t>Right of way agreement:</w:t>
      </w:r>
      <w:r>
        <w:rPr>
          <w:b w:val="false"/>
          <w:bCs w:val="false"/>
        </w:rPr>
        <w:t xml:space="preserve"> The Board needs to draft and adopt this as an ordinance and then post in the newspaper. Chairman Kayhart will draft something for the next meeting.</w:t>
      </w:r>
    </w:p>
    <w:p>
      <w:pPr>
        <w:pStyle w:val="Normal"/>
        <w:jc w:val="left"/>
        <w:rPr>
          <w:b w:val="false"/>
          <w:b w:val="false"/>
          <w:bCs w:val="false"/>
        </w:rPr>
      </w:pPr>
      <w:r>
        <w:rPr>
          <w:b/>
          <w:bCs/>
        </w:rPr>
        <w:t xml:space="preserve">Granton Fire Association Agreement: </w:t>
      </w:r>
      <w:r>
        <w:rPr>
          <w:b w:val="false"/>
          <w:bCs w:val="false"/>
        </w:rPr>
        <w:t>It was decided not to sign at this time, due to the fact that the town is required to pay for calls before collecting.</w:t>
      </w:r>
    </w:p>
    <w:p>
      <w:pPr>
        <w:pStyle w:val="Normal"/>
        <w:jc w:val="left"/>
        <w:rPr>
          <w:b w:val="false"/>
          <w:b w:val="false"/>
          <w:bCs w:val="false"/>
        </w:rPr>
      </w:pPr>
      <w:r>
        <w:rPr/>
      </w:r>
    </w:p>
    <w:p>
      <w:pPr>
        <w:pStyle w:val="Normal"/>
        <w:jc w:val="left"/>
        <w:rPr>
          <w:b w:val="false"/>
          <w:b w:val="false"/>
          <w:bCs w:val="false"/>
        </w:rPr>
      </w:pPr>
      <w:r>
        <w:rPr>
          <w:b/>
          <w:bCs/>
        </w:rPr>
        <w:t>Patrolman Report:</w:t>
      </w:r>
      <w:r>
        <w:rPr>
          <w:b w:val="false"/>
          <w:bCs w:val="false"/>
        </w:rPr>
        <w:t xml:space="preserve"> Division Ave-culvert is bad, needs to be dug out by creek (North side) 80 footer. Meridian washed out. (South of Starr) Gravel will be dug out of Catlin ditch and placed on Meridian. This is a shared road with Grant and they agreed. Town Truck is needed-single cab pickup, ¾ ton. Members of the Board will keep looking. Granton Rd/Kountry Greenhouse-taking gravel from the road. Amish threw a barricade into the creek on Fremont. It ended up in Meridian creek north of 10. Amish claimed it was spooking the horses.</w:t>
      </w:r>
    </w:p>
    <w:p>
      <w:pPr>
        <w:pStyle w:val="Normal"/>
        <w:jc w:val="left"/>
        <w:rPr>
          <w:b w:val="false"/>
          <w:b w:val="false"/>
          <w:bCs w:val="false"/>
        </w:rPr>
      </w:pPr>
      <w:r>
        <w:rPr>
          <w:b w:val="false"/>
          <w:bCs w:val="false"/>
        </w:rPr>
        <w:t>Granton Rd- culvert and gravel put in after the storm. Bill property owner Gravel-267.00, Labor-50.00, and a 30’ culvert 540.00. 10 ft of culvert was kept by a separate property owner and will be billed to them for 180.00. Netting was done on Catlin Bridge.</w:t>
      </w:r>
    </w:p>
    <w:p>
      <w:pPr>
        <w:pStyle w:val="Normal"/>
        <w:jc w:val="left"/>
        <w:rPr>
          <w:b w:val="false"/>
          <w:b w:val="false"/>
          <w:bCs w:val="false"/>
        </w:rPr>
      </w:pPr>
      <w:r>
        <w:rPr>
          <w:b w:val="false"/>
          <w:bCs w:val="false"/>
        </w:rPr>
        <w:t>Town Road inspection meeting will be held on May 22</w:t>
      </w:r>
      <w:r>
        <w:rPr>
          <w:b w:val="false"/>
          <w:bCs w:val="false"/>
          <w:vertAlign w:val="superscript"/>
        </w:rPr>
        <w:t>nd</w:t>
      </w:r>
      <w:r>
        <w:rPr>
          <w:b w:val="false"/>
          <w:bCs w:val="false"/>
        </w:rPr>
        <w:t xml:space="preserve"> at 8:00am. Clerk will post this meeting.</w:t>
      </w:r>
    </w:p>
    <w:p>
      <w:pPr>
        <w:pStyle w:val="Normal"/>
        <w:jc w:val="left"/>
        <w:rPr>
          <w:b w:val="false"/>
          <w:b w:val="false"/>
          <w:bCs w:val="false"/>
        </w:rPr>
      </w:pPr>
      <w:r>
        <w:rPr>
          <w:b/>
          <w:bCs/>
        </w:rPr>
        <w:t>Treasurer Report:</w:t>
      </w:r>
      <w:r>
        <w:rPr>
          <w:b w:val="false"/>
          <w:bCs w:val="false"/>
        </w:rPr>
        <w:t xml:space="preserve"> Checking account has 279311.78, Housing fund has 50951.69. Three signatures are required to close housing account. Board is waiting on more info from Chippewa Valley Housing before closing account. Personal Property Aid received 2834.17 and 228.27.MFL received 556.21 and Clark County Lottery Credit of 3680.70</w:t>
      </w:r>
    </w:p>
    <w:p>
      <w:pPr>
        <w:pStyle w:val="Normal"/>
        <w:jc w:val="left"/>
        <w:rPr>
          <w:b w:val="false"/>
          <w:b w:val="false"/>
          <w:bCs w:val="false"/>
        </w:rPr>
      </w:pPr>
      <w:r>
        <w:rPr>
          <w:b w:val="false"/>
          <w:bCs w:val="false"/>
        </w:rPr>
        <w:t>Bills including the gravel bill from Bugar were approved.</w:t>
      </w:r>
    </w:p>
    <w:p>
      <w:pPr>
        <w:pStyle w:val="Normal"/>
        <w:jc w:val="left"/>
        <w:rPr>
          <w:b w:val="false"/>
          <w:b w:val="false"/>
          <w:bCs w:val="false"/>
        </w:rPr>
      </w:pPr>
      <w:r>
        <w:rPr>
          <w:b w:val="false"/>
          <w:bCs w:val="false"/>
        </w:rPr>
        <w:t>Next meeting date Tuesday June 9</w:t>
      </w:r>
      <w:r>
        <w:rPr>
          <w:b w:val="false"/>
          <w:bCs w:val="false"/>
          <w:vertAlign w:val="superscript"/>
        </w:rPr>
        <w:t>th</w:t>
      </w:r>
      <w:r>
        <w:rPr>
          <w:b w:val="false"/>
          <w:bCs w:val="false"/>
        </w:rPr>
        <w:t xml:space="preserve"> at 5:30</w:t>
      </w:r>
    </w:p>
    <w:p>
      <w:pPr>
        <w:pStyle w:val="Normal"/>
        <w:jc w:val="left"/>
        <w:rPr/>
      </w:pPr>
      <w:r>
        <w:rPr>
          <w:b w:val="false"/>
          <w:bCs w:val="false"/>
        </w:rPr>
        <w:t>Open Book May 26</w:t>
      </w:r>
      <w:r>
        <w:rPr>
          <w:b w:val="false"/>
          <w:bCs w:val="false"/>
          <w:vertAlign w:val="superscript"/>
        </w:rPr>
        <w:t>th</w:t>
      </w:r>
      <w:r>
        <w:rPr>
          <w:b w:val="false"/>
          <w:bCs w:val="false"/>
        </w:rPr>
        <w:t xml:space="preserve"> 12:15 to 2:15, Board of Review June 3</w:t>
      </w:r>
      <w:r>
        <w:rPr>
          <w:b w:val="false"/>
          <w:bCs w:val="false"/>
          <w:vertAlign w:val="superscript"/>
        </w:rPr>
        <w:t>rd</w:t>
      </w:r>
      <w:r>
        <w:rPr>
          <w:b w:val="false"/>
          <w:bCs w:val="false"/>
        </w:rPr>
        <w:t xml:space="preserve"> 5:30 to 7:30 a motion was made by Chairman Kayhart and a second by Supervisor Hasz to adjourn. Meeting adjourned at 7:40 pm</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Ultra_Office/6.2.3.2$Windows_x86 LibreOffice_project/</Application>
  <Pages>1</Pages>
  <Words>503</Words>
  <Characters>2387</Characters>
  <CharactersWithSpaces>2872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2026-06-08T11:49:01Z</dcterms:created>
  <dc:creator/>
  <dc:description/>
  <dc:language>en-US</dc:language>
  <cp:lastModifiedBy/>
  <cp:lastPrinted>2026-06-08T12:25:11Z</cp:lastPrinted>
  <dcterms:modified xsi:type="dcterms:W3CDTF">2026-07-12T08:58:01Z</dcterms:modified>
  <cp:revision>2</cp:revision>
  <dc:subject/>
  <dc:title/>
</cp:coreProperties>
</file>