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rPr>
      </w:pPr>
      <w:r>
        <w:rPr>
          <w:b/>
        </w:rPr>
        <w:t xml:space="preserve">Meeting Minutes </w:t>
      </w:r>
    </w:p>
    <w:p>
      <w:pPr>
        <w:pStyle w:val="NoSpacing"/>
        <w:jc w:val="center"/>
        <w:rPr>
          <w:b/>
          <w:b/>
        </w:rPr>
      </w:pPr>
      <w:r>
        <w:rPr>
          <w:b/>
        </w:rPr>
        <w:t xml:space="preserve">Town of Lynn-Board Meeting </w:t>
      </w:r>
    </w:p>
    <w:p>
      <w:pPr>
        <w:pStyle w:val="NoSpacing"/>
        <w:ind w:left="3600" w:right="0" w:hanging="0"/>
        <w:rPr/>
      </w:pPr>
      <w:r>
        <w:rPr>
          <w:b/>
        </w:rPr>
        <w:tab/>
        <w:t xml:space="preserve">        April 8, 2025</w:t>
      </w:r>
    </w:p>
    <w:p>
      <w:pPr>
        <w:pStyle w:val="NoSpacing"/>
        <w:rPr/>
      </w:pPr>
      <w:r>
        <w:rPr>
          <w:b w:val="false"/>
          <w:bCs w:val="false"/>
          <w:sz w:val="20"/>
          <w:szCs w:val="20"/>
        </w:rPr>
        <w:t xml:space="preserve"> </w:t>
      </w:r>
      <w:r>
        <w:rPr>
          <w:b/>
          <w:bCs/>
          <w:sz w:val="20"/>
          <w:szCs w:val="20"/>
        </w:rPr>
        <w:t>The Town of Lynn Board meeting was called to order at 5:30 pm by</w:t>
      </w:r>
      <w:r>
        <w:rPr>
          <w:sz w:val="20"/>
          <w:szCs w:val="20"/>
        </w:rPr>
        <w:t xml:space="preserve"> Paul Wolf on April 8, 2025  The meeting was held at the Town Hall, W1877 US Hwy 10, Granton, WI  Roll call as follows:</w:t>
      </w:r>
    </w:p>
    <w:p>
      <w:pPr>
        <w:pStyle w:val="NoSpacing"/>
        <w:ind w:left="0" w:right="0" w:hanging="0"/>
        <w:rPr/>
      </w:pPr>
      <w:r>
        <w:rPr>
          <w:sz w:val="20"/>
          <w:szCs w:val="20"/>
        </w:rPr>
        <w:tab/>
        <w:t xml:space="preserve"> Paul Wolf-present</w:t>
        <w:tab/>
        <w:t xml:space="preserve">         Ed Becker-present</w:t>
        <w:tab/>
        <w:t xml:space="preserve">        Patsy Conley- present   </w:t>
        <w:tab/>
        <w:tab/>
      </w:r>
    </w:p>
    <w:p>
      <w:pPr>
        <w:pStyle w:val="NoSpacing"/>
        <w:ind w:left="0" w:right="0" w:firstLine="720"/>
        <w:rPr/>
      </w:pPr>
      <w:r>
        <w:rPr>
          <w:sz w:val="20"/>
          <w:szCs w:val="20"/>
        </w:rPr>
        <w:t xml:space="preserve"> </w:t>
      </w:r>
      <w:r>
        <w:rPr>
          <w:sz w:val="20"/>
          <w:szCs w:val="20"/>
        </w:rPr>
        <w:t>Bill Happe-absent</w:t>
        <w:tab/>
        <w:t xml:space="preserve">         Jordon  Kayhart-present</w:t>
      </w:r>
    </w:p>
    <w:p>
      <w:pPr>
        <w:pStyle w:val="NoSpacing"/>
        <w:ind w:left="0" w:right="0" w:hanging="0"/>
        <w:rPr/>
      </w:pPr>
      <w:r>
        <w:rPr>
          <w:sz w:val="22"/>
          <w:szCs w:val="22"/>
        </w:rPr>
        <w:t>Also present:    Jane Wolf , Leroy Hasz, Dave Wolf, Blu Burr, Ron Wolf, Bruce Hanson, Ron Riedel, Scott Quicker, Chris Kirchner of American Asphalt, Nicole Hoesly, Lindsey Frick, Tresa Frick, Dan Frick Mike Ford, Ben Kayhart  and Lyla Kayhart.</w:t>
      </w:r>
    </w:p>
    <w:p>
      <w:pPr>
        <w:pStyle w:val="TextBody"/>
        <w:rPr/>
      </w:pPr>
      <w:r>
        <w:rPr>
          <w:b w:val="false"/>
          <w:bCs w:val="false"/>
        </w:rPr>
        <w:t>M</w:t>
      </w:r>
      <w:r>
        <w:rPr/>
        <w:t>otion to approve the March 11, 2025 board minutes with corrections was made by Paul and   2</w:t>
      </w:r>
      <w:r>
        <w:rPr>
          <w:vertAlign w:val="superscript"/>
        </w:rPr>
        <w:t>nd</w:t>
      </w:r>
      <w:r>
        <w:rPr/>
        <w:t xml:space="preserve"> by Ed.  All in favor. </w:t>
      </w:r>
    </w:p>
    <w:p>
      <w:pPr>
        <w:pStyle w:val="TextBody"/>
        <w:rPr/>
      </w:pPr>
      <w:r>
        <w:rPr/>
        <w:t>A motion was made by Paul to approve the price from Kafka of $1.50 per gallon of Calcium Chloride for dust control and 2</w:t>
      </w:r>
      <w:r>
        <w:rPr>
          <w:vertAlign w:val="superscript"/>
        </w:rPr>
        <w:t>nd</w:t>
      </w:r>
      <w:r>
        <w:rPr/>
        <w:t xml:space="preserve"> by Ed. All in Favor.  It was agreed to send out letters and not put an add in the paper.  Payment in advance is required.</w:t>
      </w:r>
    </w:p>
    <w:p>
      <w:pPr>
        <w:pStyle w:val="TextBody"/>
        <w:rPr/>
      </w:pPr>
      <w:r>
        <w:rPr/>
        <w:t xml:space="preserve">Weight restrictions are on all town roads. There are still trucks using the roads that are not following the weight restrictions.  The state or the county don’t patrol the roads.   </w:t>
      </w:r>
    </w:p>
    <w:p>
      <w:pPr>
        <w:pStyle w:val="TextBody"/>
        <w:rPr/>
      </w:pPr>
      <w:r>
        <w:rPr/>
        <w:t>Spring clean up was discussed.  Which is set for May 10, 2025 from 9am to 12pm.  A motion was made by Paul and 2</w:t>
      </w:r>
      <w:r>
        <w:rPr>
          <w:vertAlign w:val="superscript"/>
        </w:rPr>
        <w:t>nd</w:t>
      </w:r>
      <w:r>
        <w:rPr/>
        <w:t xml:space="preserve"> by Ed.  All in favor to approve the verbiage and the pricing for the ad to be put in the shopper.</w:t>
      </w:r>
    </w:p>
    <w:p>
      <w:pPr>
        <w:pStyle w:val="TextBody"/>
        <w:rPr/>
      </w:pPr>
      <w:r>
        <w:rPr/>
        <w:t xml:space="preserve">American Asphalt submitted a bid for the Badger Ave. project in the amount of $397,768.00. The bid is good for 30 days. Project location on Badger Ave approx 1.5miles-Starr Rd heading South to .5 miles South of Maple Rd. Project includes pulverizing existing asphalt, adding base course material, fine grading, asphalt paving 3 inches and graveling 2’ shoulders.   </w:t>
      </w:r>
      <w:r>
        <w:rPr/>
        <w:t>It will be certified for 10 years.</w:t>
      </w:r>
      <w:r>
        <w:rPr/>
        <w:t xml:space="preserve">                                                                                                                                                                                             This project is LRIP-TRID funded which would cover 50% of the cost.                                                                                Residents were concerned about the cost of this project and putting all the money into Badger Ave and not the other roads in the township which need gravel.  Also the up keep of the blacktop on Badger and how long it would last before breaking up again.  </w:t>
      </w:r>
      <w:r>
        <w:rPr/>
        <w:t xml:space="preserve">                                                                                                                                                                               </w:t>
      </w:r>
      <w:r>
        <w:rPr/>
        <w:t>Paul made a motion to pass with the bid it was  2</w:t>
      </w:r>
      <w:r>
        <w:rPr>
          <w:vertAlign w:val="superscript"/>
        </w:rPr>
        <w:t>nd</w:t>
      </w:r>
      <w:r>
        <w:rPr/>
        <w:t xml:space="preserve"> by Ed All in favor.  This will be brought up at the annual meeting. </w:t>
      </w:r>
      <w:r>
        <w:rPr/>
        <w:t>Dave was going to check with the state if the grant could be changed to doing one mile.</w:t>
      </w:r>
    </w:p>
    <w:p>
      <w:pPr>
        <w:pStyle w:val="TextBody"/>
        <w:rPr/>
      </w:pPr>
      <w:r>
        <w:rPr/>
        <w:t>A motion was made by Paul and 2</w:t>
      </w:r>
      <w:r>
        <w:rPr>
          <w:vertAlign w:val="superscript"/>
        </w:rPr>
        <w:t>nd</w:t>
      </w:r>
      <w:r>
        <w:rPr/>
        <w:t xml:space="preserve"> by Ed.  All in favor to put the gravel bid in the paper.  The bids are due May 5</w:t>
      </w:r>
      <w:r>
        <w:rPr>
          <w:vertAlign w:val="superscript"/>
        </w:rPr>
        <w:t>th</w:t>
      </w:r>
      <w:r>
        <w:rPr/>
        <w:t xml:space="preserve"> and will be opened May 13, 2025 being awarded at a later date.</w:t>
      </w:r>
    </w:p>
    <w:p>
      <w:pPr>
        <w:pStyle w:val="TextBody"/>
        <w:spacing w:lineRule="auto" w:line="240"/>
        <w:jc w:val="left"/>
        <w:rPr/>
      </w:pPr>
      <w:r>
        <w:rPr/>
        <w:t>Paul made a motion to accept the Patrolman’s contract Ed 2</w:t>
      </w:r>
      <w:r>
        <w:rPr>
          <w:vertAlign w:val="superscript"/>
        </w:rPr>
        <w:t>nd</w:t>
      </w:r>
      <w:r>
        <w:rPr/>
        <w:t xml:space="preserve">  All in Favor</w:t>
      </w:r>
    </w:p>
    <w:p>
      <w:pPr>
        <w:pStyle w:val="TextBody"/>
        <w:spacing w:lineRule="auto" w:line="240"/>
        <w:jc w:val="left"/>
        <w:rPr/>
      </w:pPr>
      <w:r>
        <w:rPr>
          <w:b/>
          <w:bCs/>
        </w:rPr>
        <w:t>Treasures Report:</w:t>
      </w:r>
      <w:r>
        <w:rPr/>
        <w:t xml:space="preserve">   Associated Checking Balance is $169,932.09. Citizens checking account is 9,660.49. Citizens CD is $102,925.46.  CDBG Fund is $50,433.88.  Transportation aid of $35,829.07 was received and $1900.00 for taxes.</w:t>
      </w:r>
    </w:p>
    <w:p>
      <w:pPr>
        <w:pStyle w:val="TextBody"/>
        <w:spacing w:lineRule="auto" w:line="240"/>
        <w:jc w:val="left"/>
        <w:rPr/>
      </w:pPr>
      <w:r>
        <w:rPr/>
        <w:t>A motion was made by Paul and 2</w:t>
      </w:r>
      <w:r>
        <w:rPr>
          <w:vertAlign w:val="superscript"/>
        </w:rPr>
        <w:t>nd</w:t>
      </w:r>
      <w:r>
        <w:rPr/>
        <w:t xml:space="preserve"> by Ed All in favor to transfer  $20,000.00 from Associated checking account to Citizens checking account.</w:t>
      </w:r>
    </w:p>
    <w:p>
      <w:pPr>
        <w:pStyle w:val="TextBody"/>
        <w:spacing w:lineRule="auto" w:line="240"/>
        <w:rPr/>
      </w:pPr>
      <w:r>
        <w:rPr>
          <w:b/>
          <w:bCs/>
        </w:rPr>
        <w:t xml:space="preserve">Clerks report: </w:t>
      </w:r>
      <w:r>
        <w:rPr>
          <w:b w:val="false"/>
          <w:bCs w:val="false"/>
        </w:rPr>
        <w:t xml:space="preserve"> Building permits: Zachary Horning, 2316 Hill Rd for a barn addition. Duwayne Strehlow and Deb Jirschele, W856 Maple Rd. for a Shop/shed. Infinity Exteriors for a roof replacement on Hill Rd.                                                     Sa</w:t>
      </w:r>
      <w:r>
        <w:rPr>
          <w:b w:val="false"/>
          <w:bCs w:val="false"/>
        </w:rPr>
        <w:t>n</w:t>
      </w:r>
      <w:r>
        <w:rPr>
          <w:b w:val="false"/>
          <w:bCs w:val="false"/>
        </w:rPr>
        <w:t>itary permit for Craig Larson, Duwayne Strehlow and Deb JirscheleThe following reports were completed and sent in: CT report, OB and BOR calender, BOR traininng, Room tax report, Annual recycling report, Bridge aid, and Quarterly reports.</w:t>
      </w:r>
    </w:p>
    <w:p>
      <w:pPr>
        <w:pStyle w:val="NoSpacing"/>
        <w:rPr/>
      </w:pPr>
      <w:r>
        <w:rPr>
          <w:b w:val="false"/>
          <w:bCs w:val="false"/>
        </w:rPr>
        <w:t>A motion was made by Paul and 2</w:t>
      </w:r>
      <w:r>
        <w:rPr>
          <w:b w:val="false"/>
          <w:bCs w:val="false"/>
          <w:vertAlign w:val="superscript"/>
        </w:rPr>
        <w:t>nd</w:t>
      </w:r>
      <w:r>
        <w:rPr>
          <w:b w:val="false"/>
          <w:bCs w:val="false"/>
        </w:rPr>
        <w:t xml:space="preserve"> by Ed.  All in Favor to approve bills.  </w:t>
      </w:r>
    </w:p>
    <w:p>
      <w:pPr>
        <w:pStyle w:val="NoSpacing"/>
        <w:spacing w:lineRule="auto" w:line="240"/>
        <w:rPr/>
      </w:pPr>
      <w:r>
        <w:rPr>
          <w:b w:val="false"/>
          <w:bCs w:val="false"/>
        </w:rPr>
        <w:t>The annual meeting is April 15, 2025 at 7:00pm.</w:t>
      </w:r>
    </w:p>
    <w:p>
      <w:pPr>
        <w:pStyle w:val="NoSpacing"/>
        <w:spacing w:lineRule="auto" w:line="240"/>
        <w:rPr>
          <w:b w:val="false"/>
          <w:b w:val="false"/>
          <w:bCs w:val="false"/>
        </w:rPr>
      </w:pPr>
      <w:r>
        <w:rPr>
          <w:b w:val="false"/>
          <w:bCs w:val="false"/>
        </w:rPr>
        <w:t>The open book is April 29 1:45 to 3:45 at the Town Hall</w:t>
      </w:r>
    </w:p>
    <w:p>
      <w:pPr>
        <w:pStyle w:val="NoSpacing"/>
        <w:rPr/>
      </w:pPr>
      <w:r>
        <w:rPr>
          <w:b/>
        </w:rPr>
        <w:t>Next regular meeting: May 13, 2025 at</w:t>
      </w:r>
      <w:r>
        <w:rPr>
          <w:b w:val="false"/>
          <w:bCs w:val="false"/>
        </w:rPr>
        <w:t xml:space="preserve"> 5:30pm  </w:t>
      </w:r>
      <w:r>
        <w:rPr>
          <w:b/>
        </w:rPr>
        <w:t xml:space="preserve">Motion to adjourn: </w:t>
      </w:r>
      <w:r>
        <w:rPr>
          <w:b w:val="false"/>
          <w:bCs w:val="false"/>
        </w:rPr>
        <w:t>at 8:10 pm</w:t>
      </w:r>
      <w:r>
        <w:rPr>
          <w:b/>
          <w:bCs/>
        </w:rPr>
        <w:t xml:space="preserve"> </w:t>
      </w:r>
      <w:r>
        <w:rPr>
          <w:b w:val="false"/>
          <w:bCs w:val="false"/>
        </w:rPr>
        <w:t>by Paul by 2</w:t>
      </w:r>
      <w:r>
        <w:rPr>
          <w:b w:val="false"/>
          <w:bCs w:val="false"/>
          <w:vertAlign w:val="superscript"/>
        </w:rPr>
        <w:t xml:space="preserve">nd  </w:t>
      </w:r>
      <w:r>
        <w:rPr>
          <w:b w:val="false"/>
          <w:bCs w:val="false"/>
        </w:rPr>
        <w:t xml:space="preserve"> Ed. All in favor.</w:t>
      </w:r>
    </w:p>
    <w:p>
      <w:pPr>
        <w:pStyle w:val="ListBullet"/>
        <w:ind w:left="360" w:right="0" w:hanging="360"/>
        <w:rPr/>
      </w:pPr>
      <w:r>
        <w:rPr>
          <w:b w:val="false"/>
          <w:bCs w:val="false"/>
        </w:rPr>
        <w:t>M</w:t>
      </w:r>
      <w:r>
        <w:rPr/>
        <w:t xml:space="preserve">eeting Minutes posted this </w:t>
      </w:r>
      <w:r>
        <w:rPr>
          <w:u w:val="single"/>
        </w:rPr>
        <w:t xml:space="preserve">            </w:t>
      </w:r>
      <w:r>
        <w:rPr/>
        <w:t>day of</w:t>
      </w:r>
      <w:r>
        <w:rPr>
          <w:u w:val="single"/>
        </w:rPr>
        <w:t xml:space="preserve">                2025  </w:t>
      </w:r>
      <w:r>
        <w:rPr>
          <w:u w:val="none"/>
        </w:rPr>
        <w:t>b</w:t>
      </w:r>
      <w:r>
        <w:rPr/>
        <w:t xml:space="preserve">y the clerk. </w:t>
      </w:r>
    </w:p>
    <w:p>
      <w:pPr>
        <w:pStyle w:val="ListBullet"/>
        <w:spacing w:before="0" w:after="200"/>
        <w:ind w:left="360" w:right="0" w:hanging="360"/>
        <w:contextualSpacing/>
        <w:rPr/>
      </w:pPr>
      <w:r>
        <w:rPr/>
        <w:t xml:space="preserve"> </w:t>
      </w:r>
      <w:r>
        <w:rPr>
          <w:sz w:val="16"/>
          <w:szCs w:val="16"/>
        </w:rPr>
        <w:t>Town of Lynn postings are made in the following 3 locations; the Town Hall posting board and the posting boards on Badger Ave and Fremont Rd.</w:t>
      </w:r>
    </w:p>
    <w:sectPr>
      <w:type w:val="nextPage"/>
      <w:pgSz w:w="12240" w:h="15840"/>
      <w:pgMar w:left="720" w:right="720" w:header="0" w:top="720" w:footer="0" w:bottom="14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ListBullet">
    <w:name w:val="List Bullet"/>
    <w:basedOn w:val="Normal"/>
    <w:qFormat/>
    <w:pPr>
      <w:spacing w:before="0" w:after="200"/>
      <w:contextualSpacing/>
    </w:pPr>
    <w:rPr/>
  </w:style>
  <w:style w:type="paragraph" w:styleId="ListParagraph">
    <w:name w:val="List Paragraph"/>
    <w:basedOn w:val="Normal"/>
    <w:qFormat/>
    <w:pPr>
      <w:spacing w:before="0" w:after="160"/>
      <w:ind w:left="720" w:right="0" w:hanging="0"/>
      <w:contextualSpacing/>
    </w:pPr>
    <w:rPr/>
  </w:style>
  <w:style w:type="paragraph" w:styleId="Header">
    <w:name w:val="Header"/>
    <w:basedOn w:val="Normal"/>
    <w:pPr>
      <w:suppressLineNumbers/>
      <w:tabs>
        <w:tab w:val="clear" w:pos="709"/>
        <w:tab w:val="center" w:pos="5400" w:leader="none"/>
        <w:tab w:val="right" w:pos="10800" w:leader="none"/>
      </w:tabs>
    </w:pPr>
    <w:rPr/>
  </w:style>
  <w:style w:type="numbering" w:styleId="NoList">
    <w:name w:val="No List"/>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10753</TotalTime>
  <Application>Ultra_Office/6.2.3.2$Windows_x86 LibreOffice_project/</Application>
  <Pages>1</Pages>
  <Words>684</Words>
  <Characters>3107</Characters>
  <CharactersWithSpaces>4379</CharactersWithSpaces>
  <Paragraphs>23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2020-01-29T22:09:00Z</dcterms:created>
  <dc:creator>HP USER</dc:creator>
  <dc:description/>
  <dc:language>en-US</dc:language>
  <cp:lastModifiedBy/>
  <cp:lastPrinted>2024-03-06T11:25:29Z</cp:lastPrinted>
  <dcterms:modified xsi:type="dcterms:W3CDTF">2025-04-11T13:40:45Z</dcterms:modified>
  <cp:revision>388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